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240" w:lineRule="auto"/>
        <w:jc w:val="right"/>
        <w:rPr>
          <w:rFonts w:hint="default" w:ascii="Calibri" w:hAnsi="Calibri" w:eastAsia="Times New Roman" w:cs="Calibri"/>
          <w:b/>
          <w:bCs/>
          <w:sz w:val="28"/>
          <w:szCs w:val="28"/>
        </w:rPr>
      </w:pPr>
      <w:r>
        <w:rPr>
          <w:rFonts w:hint="default" w:ascii="Calibri" w:hAnsi="Calibri" w:eastAsia="Times New Roman" w:cs="Calibri"/>
          <w:b/>
          <w:bCs/>
          <w:sz w:val="28"/>
          <w:szCs w:val="28"/>
        </w:rPr>
        <w:t>JKP „Vodovod i kanalizacija“ Zrenjanin</w:t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br/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>Petefijeva 3</w:t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br/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>23101 Zrenjanin</w:t>
      </w:r>
    </w:p>
    <w:p>
      <w:pPr>
        <w:widowControl/>
        <w:wordWrap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outlineLvl w:val="9"/>
        <w:rPr>
          <w:rFonts w:hint="default" w:ascii="Calibri" w:hAnsi="Calibri" w:eastAsia="Times New Roman" w:cs="Calibri"/>
          <w:b w:val="0"/>
          <w:bCs w:val="0"/>
          <w:sz w:val="28"/>
          <w:szCs w:val="28"/>
        </w:rPr>
      </w:pPr>
      <w:r>
        <w:rPr>
          <w:rFonts w:hint="default" w:ascii="Calibri" w:hAnsi="Calibri" w:eastAsia="Times New Roman" w:cs="Calibri"/>
          <w:b/>
          <w:bCs/>
          <w:sz w:val="28"/>
          <w:szCs w:val="28"/>
        </w:rPr>
        <w:t>Podnosilac:</w:t>
      </w:r>
      <w:r>
        <w:rPr>
          <w:rFonts w:hint="default" w:ascii="Calibri" w:hAnsi="Calibri" w:eastAsia="Times New Roman" w:cs="Calibri"/>
          <w:sz w:val="28"/>
          <w:szCs w:val="28"/>
        </w:rPr>
        <w:t xml:space="preserve"> </w:t>
      </w:r>
      <w:r>
        <w:rPr>
          <w:rFonts w:hint="default" w:ascii="Calibri" w:hAnsi="Calibri" w:eastAsia="Times New Roman" w:cs="Calibri"/>
          <w:sz w:val="28"/>
          <w:szCs w:val="28"/>
        </w:rPr>
        <w:tab/>
      </w:r>
      <w:r>
        <w:rPr>
          <w:rFonts w:hint="default" w:ascii="Calibri" w:hAnsi="Calibri" w:eastAsia="Times New Roman" w:cs="Calibri"/>
          <w:sz w:val="28"/>
          <w:szCs w:val="28"/>
        </w:rPr>
        <w:tab/>
      </w:r>
      <w:r>
        <w:rPr>
          <w:rFonts w:hint="default" w:eastAsia="Times New Roman" w:cs="Calibri"/>
          <w:sz w:val="28"/>
          <w:szCs w:val="28"/>
          <w:lang w:val="en-US"/>
        </w:rPr>
        <w:t>_____________________</w:t>
      </w:r>
      <w:r>
        <w:rPr>
          <w:rFonts w:hint="default" w:ascii="Calibri" w:hAnsi="Calibri" w:eastAsia="Times New Roman" w:cs="Calibri"/>
          <w:sz w:val="28"/>
          <w:szCs w:val="28"/>
        </w:rPr>
        <w:br/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>Adresa:</w:t>
      </w:r>
      <w:r>
        <w:rPr>
          <w:rFonts w:hint="default" w:ascii="Calibri" w:hAnsi="Calibri" w:eastAsia="Times New Roman" w:cs="Calibri"/>
          <w:sz w:val="28"/>
          <w:szCs w:val="28"/>
        </w:rPr>
        <w:t xml:space="preserve"> </w:t>
      </w:r>
      <w:r>
        <w:rPr>
          <w:rFonts w:hint="default" w:ascii="Calibri" w:hAnsi="Calibri" w:eastAsia="Times New Roman" w:cs="Calibri"/>
          <w:sz w:val="28"/>
          <w:szCs w:val="28"/>
        </w:rPr>
        <w:tab/>
      </w:r>
      <w:r>
        <w:rPr>
          <w:rFonts w:hint="default" w:ascii="Calibri" w:hAnsi="Calibri" w:eastAsia="Times New Roman" w:cs="Calibri"/>
          <w:sz w:val="28"/>
          <w:szCs w:val="28"/>
        </w:rPr>
        <w:tab/>
      </w:r>
      <w:r>
        <w:rPr>
          <w:rFonts w:hint="default" w:eastAsia="Times New Roman" w:cs="Calibri"/>
          <w:sz w:val="28"/>
          <w:szCs w:val="28"/>
          <w:lang w:val="en-US"/>
        </w:rPr>
        <w:t>_____________________</w:t>
      </w:r>
      <w:r>
        <w:rPr>
          <w:rFonts w:hint="default" w:ascii="Calibri" w:hAnsi="Calibri" w:eastAsia="Times New Roman" w:cs="Calibri"/>
          <w:sz w:val="28"/>
          <w:szCs w:val="28"/>
        </w:rPr>
        <w:br/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>Šifra korisnika:</w:t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ab/>
      </w:r>
      <w:r>
        <w:rPr>
          <w:rFonts w:hint="default" w:eastAsia="Times New Roman" w:cs="Calibri"/>
          <w:b w:val="0"/>
          <w:bCs w:val="0"/>
          <w:sz w:val="28"/>
          <w:szCs w:val="28"/>
          <w:lang w:val="en-US"/>
        </w:rPr>
        <w:t>_______</w:t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br/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>ID vodomera:</w:t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ab/>
      </w:r>
      <w:r>
        <w:rPr>
          <w:rFonts w:hint="default" w:eastAsia="Times New Roman" w:cs="Calibri"/>
          <w:b w:val="0"/>
          <w:bCs w:val="0"/>
          <w:sz w:val="28"/>
          <w:szCs w:val="28"/>
          <w:lang w:val="en-US"/>
        </w:rPr>
        <w:t>_______</w:t>
      </w:r>
    </w:p>
    <w:p>
      <w:pPr>
        <w:widowControl/>
        <w:wordWrap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outlineLvl w:val="9"/>
        <w:rPr>
          <w:rFonts w:hint="default" w:ascii="Calibri" w:hAnsi="Calibri" w:eastAsia="Times New Roman" w:cs="Calibri"/>
          <w:b w:val="0"/>
          <w:bCs w:val="0"/>
          <w:sz w:val="28"/>
          <w:szCs w:val="28"/>
          <w:lang w:val="en-US"/>
        </w:rPr>
      </w:pPr>
      <w:r>
        <w:rPr>
          <w:rFonts w:hint="default" w:ascii="Calibri" w:hAnsi="Calibri" w:eastAsia="Times New Roman" w:cs="Calibri"/>
          <w:b/>
          <w:bCs/>
          <w:sz w:val="28"/>
          <w:szCs w:val="28"/>
        </w:rPr>
        <w:t>Kontakt  telefon:</w:t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ab/>
      </w:r>
      <w:r>
        <w:rPr>
          <w:rFonts w:hint="default" w:eastAsia="Times New Roman" w:cs="Calibri"/>
          <w:b w:val="0"/>
          <w:bCs w:val="0"/>
          <w:sz w:val="28"/>
          <w:szCs w:val="28"/>
          <w:lang w:val="en-US"/>
        </w:rPr>
        <w:t>_</w:t>
      </w:r>
      <w:r>
        <w:rPr>
          <w:rFonts w:hint="default" w:eastAsia="Times New Roman" w:cs="Calibri"/>
          <w:b w:val="0"/>
          <w:bCs w:val="0"/>
          <w:sz w:val="28"/>
          <w:szCs w:val="28"/>
          <w:lang w:val="en-US"/>
        </w:rPr>
        <w:t>____________________</w:t>
      </w:r>
      <w:r>
        <w:rPr>
          <w:rFonts w:hint="default" w:ascii="Calibri" w:hAnsi="Calibri" w:eastAsia="Times New Roman" w:cs="Calibri"/>
          <w:sz w:val="28"/>
          <w:szCs w:val="28"/>
        </w:rPr>
        <w:br/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>E-mail:</w:t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ab/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ab/>
      </w:r>
      <w:r>
        <w:rPr>
          <w:rFonts w:hint="default" w:eastAsia="Times New Roman" w:cs="Calibri"/>
          <w:sz w:val="28"/>
          <w:szCs w:val="28"/>
          <w:lang w:val="en-US"/>
        </w:rPr>
        <w:t>_____________________</w:t>
      </w:r>
    </w:p>
    <w:p>
      <w:pPr>
        <w:widowControl/>
        <w:wordWrap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outlineLvl w:val="9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ascii="Calibri" w:hAnsi="Calibri" w:eastAsia="Times New Roman" w:cs="Calibri"/>
          <w:b w:val="0"/>
          <w:bCs w:val="0"/>
          <w:sz w:val="28"/>
          <w:szCs w:val="28"/>
        </w:rPr>
        <w:t xml:space="preserve"> </w:t>
      </w:r>
    </w:p>
    <w:p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b w:val="0"/>
          <w:bCs w:val="0"/>
          <w:sz w:val="28"/>
          <w:szCs w:val="28"/>
          <w:lang w:val="en-US"/>
        </w:rPr>
      </w:pPr>
      <w:r>
        <w:rPr>
          <w:rFonts w:hint="default" w:ascii="Calibri" w:hAnsi="Calibri" w:eastAsia="Times New Roman" w:cs="Calibri"/>
          <w:b/>
          <w:bCs/>
          <w:sz w:val="28"/>
          <w:szCs w:val="28"/>
        </w:rPr>
        <w:t>Predmet:</w:t>
      </w:r>
      <w:r>
        <w:rPr>
          <w:rFonts w:hint="default" w:ascii="Calibri" w:hAnsi="Calibri" w:eastAsia="Times New Roman" w:cs="Calibri"/>
          <w:b/>
          <w:bCs/>
          <w:sz w:val="28"/>
          <w:szCs w:val="28"/>
          <w:lang w:val="en-US"/>
        </w:rPr>
        <w:t xml:space="preserve">  </w:t>
      </w:r>
      <w:r>
        <w:rPr>
          <w:rFonts w:hint="default" w:ascii="Calibri" w:hAnsi="Calibri" w:eastAsia="Times New Roman" w:cs="Calibri"/>
          <w:b/>
          <w:bCs/>
          <w:sz w:val="28"/>
          <w:szCs w:val="28"/>
        </w:rPr>
        <w:t>PRIGOVOR NA OBRAČUN I NAPLATU CENE KOMUNALNE USLUGE I REKLAMACIJA ZBOG POGREŠNO OBRAČUNATE CENE</w:t>
      </w:r>
      <w:r>
        <w:rPr>
          <w:rFonts w:hint="default" w:ascii="Calibri" w:hAnsi="Calibri" w:eastAsia="Times New Roman" w:cs="Calibri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</w:rPr>
        <w:t>– Račun za mesec MART 2026.GODINE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  <w:lang w:val="en-US"/>
        </w:rPr>
        <w:t xml:space="preserve">, 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</w:rPr>
        <w:t>račun br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  <w:lang w:val="en-US"/>
        </w:rPr>
        <w:t xml:space="preserve">. </w:t>
      </w:r>
      <w:r>
        <w:rPr>
          <w:rFonts w:hint="default" w:eastAsia="Times New Roman" w:cs="Calibri"/>
          <w:b w:val="0"/>
          <w:bCs w:val="0"/>
          <w:sz w:val="28"/>
          <w:szCs w:val="28"/>
          <w:lang w:val="en-US"/>
        </w:rPr>
        <w:t>__________________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  <w:lang w:val="en-US"/>
        </w:rPr>
        <w:t xml:space="preserve"> od 01.03.2026. - 01.04.2026. godine</w:t>
      </w:r>
    </w:p>
    <w:p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ascii="Calibri" w:hAnsi="Calibri" w:eastAsia="Times New Roman" w:cs="Calibri"/>
          <w:sz w:val="28"/>
          <w:szCs w:val="28"/>
        </w:rPr>
        <w:t>Poštovani,</w:t>
      </w:r>
    </w:p>
    <w:p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ascii="Calibri" w:hAnsi="Calibri" w:eastAsia="Times New Roman" w:cs="Calibri"/>
          <w:sz w:val="28"/>
          <w:szCs w:val="28"/>
        </w:rPr>
        <w:t>Na osnovu čl</w:t>
      </w:r>
      <w:r>
        <w:rPr>
          <w:rFonts w:hint="default" w:ascii="Calibri" w:hAnsi="Calibri" w:eastAsia="Times New Roman" w:cs="Calibri"/>
          <w:sz w:val="28"/>
          <w:szCs w:val="28"/>
          <w:lang w:val="en-US"/>
        </w:rPr>
        <w:t>ana</w:t>
      </w:r>
      <w:r>
        <w:rPr>
          <w:rFonts w:hint="default" w:ascii="Calibri" w:hAnsi="Calibri" w:eastAsia="Times New Roman" w:cs="Calibri"/>
          <w:sz w:val="28"/>
          <w:szCs w:val="28"/>
        </w:rPr>
        <w:t xml:space="preserve"> 40 Odluke o snabdevanju vodom za piće, prečišćavanju i odvođenju atmosferskih i otpadnih voda</w:t>
      </w:r>
      <w:r>
        <w:rPr>
          <w:rFonts w:hint="default" w:ascii="Calibri" w:hAnsi="Calibri" w:eastAsia="Times New Roman" w:cs="Calibri"/>
          <w:sz w:val="28"/>
          <w:szCs w:val="28"/>
          <w:lang w:val="en-US"/>
        </w:rPr>
        <w:t xml:space="preserve"> </w:t>
      </w:r>
      <w:r>
        <w:rPr>
          <w:rFonts w:hint="default" w:ascii="Calibri" w:hAnsi="Calibri" w:eastAsia="Times New Roman" w:cs="Calibri"/>
          <w:sz w:val="28"/>
          <w:szCs w:val="28"/>
        </w:rPr>
        <w:t>("Sl. list Grada Zrenjanina", br. 31/2014, 14/2015, 24/2015, 21/2016, 37/2017, 18/2019, 11/2021 i 34/2021)</w:t>
      </w:r>
      <w:r>
        <w:rPr>
          <w:rFonts w:hint="default" w:ascii="Calibri" w:hAnsi="Calibri" w:eastAsia="Times New Roman" w:cs="Calibri"/>
          <w:sz w:val="28"/>
          <w:szCs w:val="28"/>
          <w:lang w:val="en-US"/>
        </w:rPr>
        <w:t xml:space="preserve"> i </w:t>
      </w:r>
      <w:r>
        <w:rPr>
          <w:rFonts w:hint="default" w:ascii="Calibri" w:hAnsi="Calibri" w:eastAsia="Times New Roman" w:cs="Calibri"/>
          <w:sz w:val="28"/>
          <w:szCs w:val="28"/>
        </w:rPr>
        <w:t xml:space="preserve">članova 55, 87 i 90 Zakona o zaštiti potrošača, podnosim prigovor i reklamaciju na račun 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</w:rPr>
        <w:t>br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  <w:lang w:val="en-US"/>
        </w:rPr>
        <w:t xml:space="preserve">. </w:t>
      </w:r>
      <w:r>
        <w:rPr>
          <w:rFonts w:hint="default" w:eastAsia="Times New Roman" w:cs="Calibri"/>
          <w:b w:val="0"/>
          <w:bCs w:val="0"/>
          <w:sz w:val="28"/>
          <w:szCs w:val="28"/>
          <w:lang w:val="en-US"/>
        </w:rPr>
        <w:t>__________________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  <w:lang w:val="en-US"/>
        </w:rPr>
        <w:t xml:space="preserve"> od 01.03.2026. - 01.04.2026. </w:t>
      </w:r>
      <w:r>
        <w:rPr>
          <w:rFonts w:hint="default" w:eastAsia="Times New Roman" w:cs="Calibri"/>
          <w:b w:val="0"/>
          <w:bCs w:val="0"/>
          <w:sz w:val="28"/>
          <w:szCs w:val="28"/>
        </w:rPr>
        <w:t>g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  <w:lang w:val="en-US"/>
        </w:rPr>
        <w:t>odine</w:t>
      </w:r>
      <w:r>
        <w:rPr>
          <w:rFonts w:hint="default" w:eastAsia="Times New Roman" w:cs="Calibri"/>
          <w:b w:val="0"/>
          <w:bCs w:val="0"/>
          <w:sz w:val="28"/>
          <w:szCs w:val="28"/>
        </w:rPr>
        <w:t xml:space="preserve"> od obračunatih </w:t>
      </w:r>
      <w:r>
        <w:rPr>
          <w:rFonts w:hint="default" w:eastAsia="Times New Roman" w:cs="Calibri"/>
          <w:b w:val="0"/>
          <w:bCs w:val="0"/>
          <w:sz w:val="28"/>
          <w:szCs w:val="28"/>
          <w:lang w:val="en-US"/>
        </w:rPr>
        <w:t>____m3 .</w:t>
      </w:r>
    </w:p>
    <w:p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ascii="Calibri" w:hAnsi="Calibri" w:eastAsia="Times New Roman" w:cs="Calibri"/>
          <w:sz w:val="28"/>
          <w:szCs w:val="28"/>
        </w:rPr>
        <w:t>Ne osporavam da je voda isporučena i potrošena. Osporavam način obračuna, jer je naknadno očitana razlika u potrošnji obračunata po cenama koje važe od 01.01.2026.godine, iako se ta razlika, u celini ili pretežnim delom, odnosi na period pre početka primene novog cenovnika.</w:t>
      </w:r>
    </w:p>
    <w:p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ascii="Calibri" w:hAnsi="Calibri" w:eastAsia="Times New Roman" w:cs="Calibri"/>
          <w:sz w:val="28"/>
          <w:szCs w:val="28"/>
        </w:rPr>
        <w:t>Po članu 30 navedene Odluke o snabdevanju vodom za piće, prečišćavanju i odvođenju atmosferskih i otpadnih voda, očitavanje fizičkim licima vrši se najmanje jednom u šest meseci i obavezno pre početka primene nove cene komunalne usluge. Kako takvo očitavanje nije izvršeno pre promene cene, nije moguće pouzdano utvrditi koji deo naknadno očitane razlike pripada staroj, a koji novoj ceni, pa s tim u vezi posledice tog propusta ne mogu ići isključivo na teret korisnika.</w:t>
      </w:r>
    </w:p>
    <w:p>
      <w:pPr>
        <w:widowControl/>
        <w:wordWrap/>
        <w:adjustRightInd/>
        <w:snapToGrid/>
        <w:spacing w:before="100" w:beforeAutospacing="1" w:after="120" w:afterAutospacing="0" w:line="24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Na osnovu svega navedenog, zahtevam da</w:t>
      </w:r>
      <w:r>
        <w:rPr>
          <w:rFonts w:eastAsia="Times New Roman" w:cs="Calibri"/>
          <w:b w:val="0"/>
          <w:bCs w:val="0"/>
          <w:sz w:val="28"/>
          <w:szCs w:val="28"/>
        </w:rPr>
        <w:t xml:space="preserve"> mi J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</w:rPr>
        <w:t>KP „Vodovod i kanalizacija“ Zrenjanin</w:t>
      </w:r>
      <w:r>
        <w:rPr>
          <w:rFonts w:hint="default" w:eastAsia="Times New Roman" w:cs="Calibri"/>
          <w:b w:val="0"/>
          <w:bCs w:val="0"/>
          <w:sz w:val="28"/>
          <w:szCs w:val="28"/>
        </w:rPr>
        <w:t xml:space="preserve"> dostavi</w:t>
      </w:r>
      <w:r>
        <w:rPr>
          <w:rFonts w:hint="default" w:ascii="Calibri" w:hAnsi="Calibri" w:eastAsia="Times New Roman" w:cs="Calibri"/>
          <w:b w:val="0"/>
          <w:bCs w:val="0"/>
          <w:sz w:val="28"/>
          <w:szCs w:val="28"/>
        </w:rPr>
        <w:t>:</w:t>
      </w:r>
    </w:p>
    <w:p>
      <w:pPr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240" w:lineRule="auto"/>
        <w:ind w:left="720" w:leftChars="0" w:right="0" w:hanging="360" w:firstLineChars="0"/>
        <w:jc w:val="both"/>
        <w:textAlignment w:val="auto"/>
        <w:outlineLvl w:val="9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eastAsia="Times New Roman" w:cs="Calibri"/>
          <w:sz w:val="28"/>
          <w:szCs w:val="28"/>
        </w:rPr>
        <w:t>D</w:t>
      </w:r>
      <w:r>
        <w:rPr>
          <w:rFonts w:hint="default" w:ascii="Calibri" w:hAnsi="Calibri" w:eastAsia="Times New Roman" w:cs="Calibri"/>
          <w:sz w:val="28"/>
          <w:szCs w:val="28"/>
        </w:rPr>
        <w:t xml:space="preserve">etaljnu specifikaciju računa bez naknade; </w:t>
      </w:r>
    </w:p>
    <w:p>
      <w:pPr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240" w:lineRule="auto"/>
        <w:ind w:left="720" w:leftChars="0" w:right="0" w:hanging="360" w:firstLineChars="0"/>
        <w:jc w:val="both"/>
        <w:textAlignment w:val="auto"/>
        <w:outlineLvl w:val="9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eastAsia="Times New Roman" w:cs="Calibri"/>
          <w:sz w:val="28"/>
          <w:szCs w:val="28"/>
        </w:rPr>
        <w:t>Po</w:t>
      </w:r>
      <w:r>
        <w:rPr>
          <w:rFonts w:hint="default" w:ascii="Calibri" w:hAnsi="Calibri" w:eastAsia="Times New Roman" w:cs="Calibri"/>
          <w:sz w:val="28"/>
          <w:szCs w:val="28"/>
        </w:rPr>
        <w:t xml:space="preserve">datke o svim očitavanjima i procenama po mesecima za sporni period; </w:t>
      </w:r>
    </w:p>
    <w:p>
      <w:pPr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240" w:lineRule="auto"/>
        <w:ind w:left="720" w:leftChars="0" w:right="0" w:hanging="360" w:firstLineChars="0"/>
        <w:jc w:val="both"/>
        <w:textAlignment w:val="auto"/>
        <w:outlineLvl w:val="9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eastAsia="Times New Roman" w:cs="Calibri"/>
          <w:sz w:val="28"/>
          <w:szCs w:val="28"/>
        </w:rPr>
        <w:t>P</w:t>
      </w:r>
      <w:r>
        <w:rPr>
          <w:rFonts w:hint="default" w:ascii="Calibri" w:hAnsi="Calibri" w:eastAsia="Times New Roman" w:cs="Calibri"/>
          <w:sz w:val="28"/>
          <w:szCs w:val="28"/>
        </w:rPr>
        <w:t xml:space="preserve">odatke o planu očitavanja i datumu poslednjeg očitavanja pre promene cene; </w:t>
      </w:r>
    </w:p>
    <w:p>
      <w:pPr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240" w:lineRule="auto"/>
        <w:ind w:left="720" w:leftChars="0" w:right="0" w:hanging="360" w:firstLineChars="0"/>
        <w:jc w:val="both"/>
        <w:textAlignment w:val="auto"/>
        <w:outlineLvl w:val="9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eastAsia="Times New Roman" w:cs="Calibri"/>
          <w:sz w:val="28"/>
          <w:szCs w:val="28"/>
        </w:rPr>
        <w:t>K</w:t>
      </w:r>
      <w:r>
        <w:rPr>
          <w:rFonts w:hint="default" w:ascii="Calibri" w:hAnsi="Calibri" w:eastAsia="Times New Roman" w:cs="Calibri"/>
          <w:sz w:val="28"/>
          <w:szCs w:val="28"/>
        </w:rPr>
        <w:t xml:space="preserve">orekciju računa uz razdvajanje potrošnje na period pre i posle promene cene; </w:t>
      </w:r>
    </w:p>
    <w:p>
      <w:pPr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240" w:lineRule="auto"/>
        <w:ind w:left="720" w:leftChars="0" w:right="0" w:hanging="360" w:firstLineChars="0"/>
        <w:jc w:val="both"/>
        <w:textAlignment w:val="auto"/>
        <w:outlineLvl w:val="9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eastAsia="Times New Roman" w:cs="Calibri"/>
          <w:sz w:val="28"/>
          <w:szCs w:val="28"/>
        </w:rPr>
        <w:t>D</w:t>
      </w:r>
      <w:r>
        <w:rPr>
          <w:rFonts w:hint="default" w:ascii="Calibri" w:hAnsi="Calibri" w:eastAsia="Times New Roman" w:cs="Calibri"/>
          <w:sz w:val="28"/>
          <w:szCs w:val="28"/>
        </w:rPr>
        <w:t xml:space="preserve">ostavljanje pisanog odgovora u zakonskom roku. </w:t>
      </w:r>
    </w:p>
    <w:p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ascii="Calibri" w:hAnsi="Calibri" w:eastAsia="Times New Roman" w:cs="Calibri"/>
          <w:sz w:val="28"/>
          <w:szCs w:val="28"/>
        </w:rPr>
        <w:t>Ukoliko JKP „Vodovod i kanalizacija“ Zrenjanin ne može pouzdano da utvrdi vreme nastanka sporne potrošnje zbog neizvršenog obaveznog očitavanja pre promene cene, zahtevam da se sporna razlika ne obračuna u celosti po novoj ceni</w:t>
      </w:r>
      <w:r>
        <w:rPr>
          <w:rFonts w:hint="default" w:eastAsia="Times New Roman" w:cs="Calibri"/>
          <w:sz w:val="28"/>
          <w:szCs w:val="28"/>
        </w:rPr>
        <w:t xml:space="preserve"> od 01.01.2026.godine</w:t>
      </w:r>
      <w:r>
        <w:rPr>
          <w:rFonts w:hint="default" w:ascii="Calibri" w:hAnsi="Calibri" w:eastAsia="Times New Roman" w:cs="Calibri"/>
          <w:sz w:val="28"/>
          <w:szCs w:val="28"/>
        </w:rPr>
        <w:t xml:space="preserve">, već po </w:t>
      </w:r>
      <w:r>
        <w:rPr>
          <w:rFonts w:eastAsia="Times New Roman" w:cs="Calibri"/>
          <w:sz w:val="28"/>
          <w:szCs w:val="28"/>
        </w:rPr>
        <w:t>po ranije važećim cenama na osnovu objektivne, proverljive i obrazložene metodologije.</w:t>
      </w:r>
    </w:p>
    <w:p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ascii="Calibri" w:hAnsi="Calibri" w:eastAsia="Times New Roman" w:cs="Calibri"/>
          <w:sz w:val="28"/>
          <w:szCs w:val="28"/>
        </w:rPr>
        <w:t xml:space="preserve">Uz </w:t>
      </w:r>
      <w:r>
        <w:rPr>
          <w:rFonts w:hint="default" w:eastAsia="Times New Roman" w:cs="Calibri"/>
          <w:sz w:val="28"/>
          <w:szCs w:val="28"/>
        </w:rPr>
        <w:t>ovaj prigovor i reklamaciju,</w:t>
      </w:r>
      <w:r>
        <w:rPr>
          <w:rFonts w:hint="default" w:ascii="Calibri" w:hAnsi="Calibri" w:eastAsia="Times New Roman" w:cs="Calibri"/>
          <w:sz w:val="28"/>
          <w:szCs w:val="28"/>
        </w:rPr>
        <w:t xml:space="preserve"> prilažem kopiju spornog računa</w:t>
      </w:r>
      <w:r>
        <w:rPr>
          <w:rFonts w:hint="default" w:eastAsia="Times New Roman" w:cs="Calibri"/>
          <w:sz w:val="28"/>
          <w:szCs w:val="28"/>
        </w:rPr>
        <w:t xml:space="preserve"> za mesec MART 2026.godine</w:t>
      </w:r>
      <w:r>
        <w:rPr>
          <w:rFonts w:hint="default" w:ascii="Calibri" w:hAnsi="Calibri" w:eastAsia="Times New Roman" w:cs="Calibri"/>
          <w:sz w:val="28"/>
          <w:szCs w:val="28"/>
        </w:rPr>
        <w:t>,</w:t>
      </w:r>
      <w:r>
        <w:rPr>
          <w:rFonts w:hint="default" w:eastAsia="Times New Roman" w:cs="Calibri"/>
          <w:sz w:val="28"/>
          <w:szCs w:val="28"/>
        </w:rPr>
        <w:t xml:space="preserve"> i </w:t>
      </w:r>
      <w:r>
        <w:rPr>
          <w:rFonts w:hint="default" w:ascii="Calibri" w:hAnsi="Calibri" w:eastAsia="Times New Roman" w:cs="Calibri"/>
          <w:sz w:val="28"/>
          <w:szCs w:val="28"/>
        </w:rPr>
        <w:t xml:space="preserve">nekoliko ranijih računa </w:t>
      </w:r>
      <w:r>
        <w:rPr>
          <w:rFonts w:hint="default" w:eastAsia="Times New Roman" w:cs="Calibri"/>
          <w:sz w:val="28"/>
          <w:szCs w:val="28"/>
        </w:rPr>
        <w:t xml:space="preserve">za </w:t>
      </w:r>
      <w:r>
        <w:rPr>
          <w:rFonts w:hint="default" w:ascii="Calibri" w:hAnsi="Calibri" w:eastAsia="Times New Roman" w:cs="Calibri"/>
          <w:sz w:val="28"/>
          <w:szCs w:val="28"/>
        </w:rPr>
        <w:t xml:space="preserve">oktobar, novembar i decembar 2025.godine </w:t>
      </w:r>
      <w:r>
        <w:rPr>
          <w:rFonts w:hint="default" w:eastAsia="Times New Roman" w:cs="Calibri"/>
          <w:sz w:val="28"/>
          <w:szCs w:val="28"/>
        </w:rPr>
        <w:t xml:space="preserve">(gde je prosečna potrošnja bila </w:t>
      </w:r>
      <w:r>
        <w:rPr>
          <w:rFonts w:hint="default" w:eastAsia="Times New Roman" w:cs="Calibri"/>
          <w:sz w:val="28"/>
          <w:szCs w:val="28"/>
          <w:lang w:val="en-US"/>
        </w:rPr>
        <w:t>____m3</w:t>
      </w:r>
      <w:r>
        <w:rPr>
          <w:rFonts w:hint="default" w:eastAsia="Times New Roman" w:cs="Calibri"/>
          <w:sz w:val="28"/>
          <w:szCs w:val="28"/>
        </w:rPr>
        <w:t>).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Posebna izjava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Izričito izjavljujem da ovaj prigovor i reklamacija ne predstavlja odbijanje plaćanja stvarno pružene komunalne usluge, već osporavanje pravilnosti obračuna i primene tarife na količinu koja je, po prirodi stvari i prema toku obračunskog perioda, u celini ili pretežnim delom potrošena pre stupanja na snagu novog cenovnika, 01.01.2026.godine.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Po prijemu tražene specifikacije i prateće dokumentacije zadržavam pravo da ovaj podnesak dopunim, preciziram ili proširim, uključujući i osporavanje dodatnih stavki računa ukoliko se iz dokumentacije utvrdi da za njih ne postoji zakonit i proverljiv osnov.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U slučaju odbijanja ovog prigovora i reklamacije da se o njemu odluči u propisanom roku, iskoristiću sva svoja zakonska prava, uključujući pravo na pokretanje postupka vansudskog rešavanja potrošačkog spora i pravo podnošenje tužbe pred nadležnim institucijama.</w:t>
      </w:r>
    </w:p>
    <w:p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</w:rPr>
      </w:pPr>
    </w:p>
    <w:p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 xml:space="preserve">U  Zrenjaninu, </w:t>
      </w:r>
      <w:r>
        <w:rPr>
          <w:rFonts w:eastAsia="Times New Roman" w:cs="Calibri"/>
          <w:sz w:val="28"/>
          <w:szCs w:val="28"/>
          <w:lang w:val="en-US"/>
        </w:rPr>
        <w:t>______________</w:t>
      </w:r>
    </w:p>
    <w:p>
      <w:pPr>
        <w:spacing w:after="0" w:line="240" w:lineRule="auto"/>
        <w:ind w:left="5040" w:leftChars="0" w:firstLine="720" w:firstLineChars="0"/>
        <w:rPr>
          <w:rFonts w:eastAsia="Times New Roman" w:cs="Calibri"/>
          <w:sz w:val="28"/>
          <w:szCs w:val="28"/>
          <w:lang w:val="en-US"/>
        </w:rPr>
      </w:pPr>
      <w:r>
        <w:rPr>
          <w:rFonts w:eastAsia="Times New Roman" w:cs="Calibri"/>
          <w:sz w:val="28"/>
          <w:szCs w:val="28"/>
          <w:lang w:val="en-US"/>
        </w:rPr>
        <w:t>___________________________</w:t>
      </w:r>
    </w:p>
    <w:p>
      <w:pPr>
        <w:spacing w:after="0" w:line="240" w:lineRule="auto"/>
        <w:ind w:left="5760" w:leftChars="0" w:firstLine="720" w:firstLineChars="0"/>
        <w:rPr>
          <w:rFonts w:eastAsia="Times New Roman" w:cs="Calibri"/>
          <w:sz w:val="28"/>
          <w:szCs w:val="28"/>
          <w:lang w:val="en-US"/>
        </w:rPr>
      </w:pPr>
      <w:r>
        <w:rPr>
          <w:rFonts w:eastAsia="Times New Roman" w:cs="Calibri"/>
          <w:sz w:val="28"/>
          <w:szCs w:val="28"/>
        </w:rPr>
        <w:t xml:space="preserve"> </w:t>
      </w:r>
      <w:r>
        <w:rPr>
          <w:rFonts w:eastAsia="Times New Roman" w:cs="Calibri"/>
          <w:sz w:val="28"/>
          <w:szCs w:val="28"/>
          <w:lang w:val="en-US"/>
        </w:rPr>
        <w:t xml:space="preserve">     </w:t>
      </w:r>
      <w:bookmarkStart w:id="0" w:name="_GoBack"/>
      <w:bookmarkEnd w:id="0"/>
      <w:r>
        <w:rPr>
          <w:rFonts w:eastAsia="Times New Roman" w:cs="Calibri"/>
          <w:sz w:val="28"/>
          <w:szCs w:val="28"/>
          <w:lang w:val="en-US"/>
        </w:rPr>
        <w:t>Ime i prezime</w:t>
      </w:r>
    </w:p>
    <w:p>
      <w:pPr>
        <w:spacing w:after="0" w:line="240" w:lineRule="auto"/>
        <w:rPr>
          <w:rFonts w:eastAsia="Times New Roman" w:cs="Calibri"/>
          <w:sz w:val="28"/>
          <w:szCs w:val="28"/>
        </w:rPr>
      </w:pPr>
    </w:p>
    <w:p>
      <w:pPr>
        <w:jc w:val="both"/>
        <w:rPr>
          <w:rFonts w:cs="Calibri"/>
          <w:sz w:val="28"/>
          <w:szCs w:val="28"/>
        </w:rPr>
      </w:pPr>
    </w:p>
    <w:sectPr>
      <w:pgSz w:w="11907" w:h="16839"/>
      <w:pgMar w:top="1134" w:right="1134" w:bottom="1134" w:left="1134" w:header="709" w:footer="709" w:gutter="0"/>
      <w:paperSrc w:first="0" w:oth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88402224">
    <w:nsid w:val="58B73730"/>
    <w:multiLevelType w:val="multilevel"/>
    <w:tmpl w:val="58B73730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4884022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5">
    <w:name w:val="Hyperlink"/>
    <w:basedOn w:val="4"/>
    <w:semiHidden/>
    <w:unhideWhenUsed/>
    <w:uiPriority w:val="0"/>
    <w:rPr>
      <w:color w:val="0000FF"/>
      <w:u w:val="single"/>
    </w:rPr>
  </w:style>
  <w:style w:type="character" w:styleId="6">
    <w:name w:val="Strong"/>
    <w:basedOn w:val="4"/>
    <w:qFormat/>
    <w:uiPriority w:val="22"/>
    <w:rPr>
      <w:b/>
      <w:bCs/>
    </w:rPr>
  </w:style>
  <w:style w:type="paragraph" w:customStyle="1" w:styleId="7">
    <w:name w:val="Default"/>
    <w:unhideWhenUsed/>
    <w:uiPriority w:val="99"/>
    <w:pPr>
      <w:widowControl w:val="0"/>
      <w:autoSpaceDE w:val="0"/>
      <w:autoSpaceDN w:val="0"/>
    </w:pPr>
    <w:rPr>
      <w:rFonts w:hint="default" w:ascii="Arial" w:hAnsi="Arial" w:eastAsia="Arial"/>
      <w:color w:val="000000"/>
      <w:sz w:val="24"/>
    </w:rPr>
  </w:style>
  <w:style w:type="character" w:customStyle="1" w:styleId="8">
    <w:name w:val="Balloon Text Char"/>
    <w:basedOn w:val="4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1494</Words>
  <Characters>8519</Characters>
  <Lines>70</Lines>
  <Paragraphs>19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2026-04-20T10:40:00Z</dcterms:created>
  <dc:creator>Dejan</dc:creator>
  <cp:lastModifiedBy>mbogunovic</cp:lastModifiedBy>
  <cp:lastPrinted>2026-04-20T10:42:00Z</cp:lastPrinted>
  <dcterms:modified xsi:type="dcterms:W3CDTF">2026-04-21T12:33:38Z</dcterms:modified>
  <dc:title>JKP „Vodovod i kanalizacija“ Zrenjanin_x000B_Službi informisanja i poslovnih komunikacija_x000B_Petefijeva 3_x000B_23101 Zrenjanin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